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AF" w:rsidRDefault="007F3E20" w:rsidP="007746C5">
      <w:pPr>
        <w:spacing w:line="240" w:lineRule="auto"/>
        <w:contextualSpacing/>
        <w:mirrorIndents/>
        <w:rPr>
          <w:b/>
        </w:rPr>
      </w:pPr>
      <w:r>
        <w:rPr>
          <w:b/>
        </w:rPr>
        <w:t>15DEC</w:t>
      </w:r>
      <w:bookmarkStart w:id="0" w:name="_GoBack"/>
      <w:bookmarkEnd w:id="0"/>
      <w:r>
        <w:rPr>
          <w:b/>
        </w:rPr>
        <w:t>2015</w:t>
      </w:r>
      <w:r w:rsidR="00B53FEB" w:rsidRPr="009F777F">
        <w:rPr>
          <w:b/>
        </w:rPr>
        <w:t>:</w:t>
      </w:r>
      <w:r w:rsidR="003E3017" w:rsidRPr="009F777F">
        <w:rPr>
          <w:b/>
        </w:rPr>
        <w:t xml:space="preserve"> </w:t>
      </w:r>
      <w:r w:rsidR="006C152F">
        <w:rPr>
          <w:b/>
          <w:sz w:val="24"/>
          <w:szCs w:val="24"/>
        </w:rPr>
        <w:t>2HG</w:t>
      </w:r>
      <w:r w:rsidR="006462C7">
        <w:rPr>
          <w:b/>
          <w:sz w:val="24"/>
          <w:szCs w:val="24"/>
        </w:rPr>
        <w:t xml:space="preserve"> </w:t>
      </w:r>
      <w:r w:rsidR="0051547C" w:rsidRPr="009F777F">
        <w:rPr>
          <w:b/>
        </w:rPr>
        <w:t>extraction procedure</w:t>
      </w:r>
      <w:r w:rsidR="006462C7">
        <w:rPr>
          <w:b/>
        </w:rPr>
        <w:t xml:space="preserve"> for</w:t>
      </w:r>
      <w:r w:rsidR="00864804">
        <w:rPr>
          <w:b/>
        </w:rPr>
        <w:t xml:space="preserve"> </w:t>
      </w:r>
      <w:r w:rsidR="00480C2B">
        <w:rPr>
          <w:b/>
        </w:rPr>
        <w:t>cell</w:t>
      </w:r>
      <w:r w:rsidR="006462C7">
        <w:rPr>
          <w:b/>
        </w:rPr>
        <w:t xml:space="preserve"> matrix</w:t>
      </w:r>
    </w:p>
    <w:p w:rsidR="00864804" w:rsidRDefault="00864804" w:rsidP="007746C5">
      <w:pPr>
        <w:spacing w:line="240" w:lineRule="auto"/>
        <w:contextualSpacing/>
        <w:mirrorIndents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864804" w:rsidTr="00864804">
        <w:tc>
          <w:tcPr>
            <w:tcW w:w="10296" w:type="dxa"/>
          </w:tcPr>
          <w:p w:rsidR="00864804" w:rsidRDefault="00864804" w:rsidP="007746C5">
            <w:pPr>
              <w:spacing w:after="200"/>
              <w:contextualSpacing/>
              <w:mirrorIndents/>
              <w:rPr>
                <w:b/>
              </w:rPr>
            </w:pPr>
            <w:r w:rsidRPr="00DF0A3A">
              <w:rPr>
                <w:b/>
              </w:rPr>
              <w:t>Samples</w:t>
            </w:r>
          </w:p>
        </w:tc>
      </w:tr>
    </w:tbl>
    <w:p w:rsidR="00864804" w:rsidRDefault="00864804" w:rsidP="007746C5">
      <w:pPr>
        <w:spacing w:line="240" w:lineRule="auto"/>
        <w:contextualSpacing/>
        <w:mirrorIndents/>
        <w:rPr>
          <w:b/>
        </w:rPr>
      </w:pPr>
    </w:p>
    <w:p w:rsidR="00204555" w:rsidRDefault="000C2C2E" w:rsidP="007746C5">
      <w:pPr>
        <w:spacing w:line="240" w:lineRule="auto"/>
        <w:contextualSpacing/>
        <w:mirrorIndents/>
      </w:pPr>
      <w:r w:rsidRPr="000C2C2E">
        <w:t>Castro</w:t>
      </w:r>
      <w:r w:rsidR="00204555" w:rsidRPr="000C2C2E">
        <w:t>,</w:t>
      </w:r>
      <w:r w:rsidR="00864804" w:rsidRPr="000C2C2E">
        <w:t xml:space="preserve"> </w:t>
      </w:r>
      <w:r w:rsidRPr="000C2C2E">
        <w:t>EX00</w:t>
      </w:r>
      <w:r>
        <w:t>515,</w:t>
      </w:r>
      <w:r w:rsidR="006462C7">
        <w:t xml:space="preserve"> </w:t>
      </w:r>
      <w:r w:rsidR="00864804">
        <w:t>N</w:t>
      </w:r>
      <w:r w:rsidR="006462C7">
        <w:t>=</w:t>
      </w:r>
      <w:r>
        <w:t>16</w:t>
      </w:r>
      <w:r w:rsidR="00204555">
        <w:t xml:space="preserve"> </w:t>
      </w:r>
      <w:r w:rsidR="00480C2B">
        <w:t xml:space="preserve">cell </w:t>
      </w:r>
      <w:r w:rsidR="006C152F">
        <w:t>(</w:t>
      </w:r>
      <w:r w:rsidR="0057698F">
        <w:t>p</w:t>
      </w:r>
      <w:r w:rsidR="00537DDF">
        <w:t>lates</w:t>
      </w:r>
      <w:r>
        <w:t>/ pellets</w:t>
      </w:r>
      <w:r w:rsidR="006C152F">
        <w:t>)</w:t>
      </w:r>
      <w:r>
        <w:t>, LOC</w:t>
      </w:r>
      <w:r w:rsidR="00204555">
        <w:t xml:space="preserve"> </w:t>
      </w:r>
      <w:r>
        <w:t xml:space="preserve">0000 and </w:t>
      </w:r>
      <w:proofErr w:type="spellStart"/>
      <w:r>
        <w:t>Stegh</w:t>
      </w:r>
      <w:proofErr w:type="spellEnd"/>
      <w:r>
        <w:t xml:space="preserve">, </w:t>
      </w:r>
      <w:r w:rsidRPr="000C2C2E">
        <w:rPr>
          <w:highlight w:val="yellow"/>
        </w:rPr>
        <w:t>EX00518</w:t>
      </w:r>
      <w:r>
        <w:t xml:space="preserve">, N=70 </w:t>
      </w:r>
      <w:proofErr w:type="gramStart"/>
      <w:r>
        <w:t>cell</w:t>
      </w:r>
      <w:r>
        <w:t>(</w:t>
      </w:r>
      <w:proofErr w:type="gramEnd"/>
      <w:r>
        <w:t>plates</w:t>
      </w:r>
      <w:r>
        <w:t>/ pellets</w:t>
      </w:r>
      <w:r>
        <w:t>),</w:t>
      </w:r>
      <w:r>
        <w:t xml:space="preserve"> LOC0000</w:t>
      </w:r>
    </w:p>
    <w:p w:rsidR="00204555" w:rsidRDefault="00204555" w:rsidP="007746C5">
      <w:pPr>
        <w:spacing w:line="240" w:lineRule="auto"/>
        <w:contextualSpacing/>
        <w:mirrorIndents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204555" w:rsidTr="00204555">
        <w:tc>
          <w:tcPr>
            <w:tcW w:w="10296" w:type="dxa"/>
          </w:tcPr>
          <w:p w:rsidR="00204555" w:rsidRPr="00204555" w:rsidRDefault="00204555" w:rsidP="007746C5">
            <w:pPr>
              <w:contextualSpacing/>
              <w:mirrorIndents/>
              <w:rPr>
                <w:b/>
              </w:rPr>
            </w:pPr>
            <w:r w:rsidRPr="00204555">
              <w:rPr>
                <w:b/>
              </w:rPr>
              <w:t xml:space="preserve">Extraction Solvent </w:t>
            </w:r>
          </w:p>
        </w:tc>
      </w:tr>
    </w:tbl>
    <w:p w:rsidR="005C7F0E" w:rsidRDefault="005C7F0E" w:rsidP="007746C5">
      <w:pPr>
        <w:spacing w:line="240" w:lineRule="auto"/>
        <w:contextualSpacing/>
        <w:mirrorIndents/>
      </w:pPr>
    </w:p>
    <w:p w:rsidR="00834352" w:rsidRDefault="00204555" w:rsidP="007746C5">
      <w:pPr>
        <w:spacing w:line="240" w:lineRule="auto"/>
        <w:contextualSpacing/>
        <w:mirrorIndents/>
      </w:pPr>
      <w:r w:rsidRPr="000C2C2E">
        <w:rPr>
          <w:highlight w:val="yellow"/>
        </w:rPr>
        <w:t xml:space="preserve">_____ </w:t>
      </w:r>
      <w:proofErr w:type="gramStart"/>
      <w:r w:rsidRPr="000C2C2E">
        <w:rPr>
          <w:highlight w:val="yellow"/>
        </w:rPr>
        <w:t>mL</w:t>
      </w:r>
      <w:proofErr w:type="gramEnd"/>
      <w:r w:rsidRPr="000C2C2E">
        <w:rPr>
          <w:highlight w:val="yellow"/>
        </w:rPr>
        <w:t xml:space="preserve"> </w:t>
      </w:r>
      <w:r w:rsidR="000865B4" w:rsidRPr="000C2C2E">
        <w:rPr>
          <w:highlight w:val="yellow"/>
        </w:rPr>
        <w:t xml:space="preserve">of </w:t>
      </w:r>
      <w:r w:rsidR="006C152F" w:rsidRPr="000C2C2E">
        <w:rPr>
          <w:highlight w:val="yellow"/>
        </w:rPr>
        <w:t>7:2</w:t>
      </w:r>
      <w:r w:rsidR="00DC7C7A" w:rsidRPr="000C2C2E">
        <w:rPr>
          <w:highlight w:val="yellow"/>
        </w:rPr>
        <w:t>:1</w:t>
      </w:r>
      <w:r w:rsidR="005C7F0E" w:rsidRPr="000C2C2E">
        <w:rPr>
          <w:highlight w:val="yellow"/>
        </w:rPr>
        <w:t xml:space="preserve"> </w:t>
      </w:r>
      <w:r w:rsidRPr="000C2C2E">
        <w:rPr>
          <w:highlight w:val="yellow"/>
        </w:rPr>
        <w:t>(</w:t>
      </w:r>
      <w:r w:rsidR="005C7F0E" w:rsidRPr="000C2C2E">
        <w:rPr>
          <w:highlight w:val="yellow"/>
        </w:rPr>
        <w:t>Methanol</w:t>
      </w:r>
      <w:r w:rsidR="006462C7" w:rsidRPr="000C2C2E">
        <w:rPr>
          <w:highlight w:val="yellow"/>
        </w:rPr>
        <w:t>: H</w:t>
      </w:r>
      <w:r w:rsidR="006462C7" w:rsidRPr="000C2C2E">
        <w:rPr>
          <w:highlight w:val="yellow"/>
          <w:vertAlign w:val="subscript"/>
        </w:rPr>
        <w:t>2</w:t>
      </w:r>
      <w:r w:rsidR="006462C7" w:rsidRPr="000C2C2E">
        <w:rPr>
          <w:highlight w:val="yellow"/>
        </w:rPr>
        <w:t>O</w:t>
      </w:r>
      <w:r w:rsidR="006C152F" w:rsidRPr="000C2C2E">
        <w:rPr>
          <w:highlight w:val="yellow"/>
        </w:rPr>
        <w:t>: Chloroform</w:t>
      </w:r>
      <w:r w:rsidRPr="000C2C2E">
        <w:rPr>
          <w:highlight w:val="yellow"/>
        </w:rPr>
        <w:t xml:space="preserve">) +_____ </w:t>
      </w:r>
      <w:r w:rsidR="006462C7" w:rsidRPr="000C2C2E">
        <w:rPr>
          <w:highlight w:val="yellow"/>
        </w:rPr>
        <w:t>µ</w:t>
      </w:r>
      <w:r w:rsidRPr="000C2C2E">
        <w:rPr>
          <w:highlight w:val="yellow"/>
        </w:rPr>
        <w:t>L</w:t>
      </w:r>
      <w:r w:rsidR="004864E8" w:rsidRPr="000C2C2E">
        <w:rPr>
          <w:highlight w:val="yellow"/>
        </w:rPr>
        <w:t xml:space="preserve"> </w:t>
      </w:r>
      <w:r w:rsidR="006C152F" w:rsidRPr="000C2C2E">
        <w:rPr>
          <w:highlight w:val="yellow"/>
        </w:rPr>
        <w:t xml:space="preserve"> of 200µM </w:t>
      </w:r>
      <w:r w:rsidR="006C152F" w:rsidRPr="000C2C2E">
        <w:rPr>
          <w:rStyle w:val="tgc"/>
          <w:highlight w:val="yellow"/>
          <w:vertAlign w:val="superscript"/>
        </w:rPr>
        <w:t>13</w:t>
      </w:r>
      <w:r w:rsidR="006C152F" w:rsidRPr="000C2C2E">
        <w:rPr>
          <w:rStyle w:val="tgc"/>
          <w:highlight w:val="yellow"/>
        </w:rPr>
        <w:t>C</w:t>
      </w:r>
      <w:r w:rsidR="003E3017" w:rsidRPr="000C2C2E">
        <w:rPr>
          <w:highlight w:val="yellow"/>
        </w:rPr>
        <w:t xml:space="preserve"> </w:t>
      </w:r>
      <w:r w:rsidRPr="000C2C2E">
        <w:rPr>
          <w:highlight w:val="yellow"/>
        </w:rPr>
        <w:t>Gly/T</w:t>
      </w:r>
      <w:r w:rsidR="006C152F" w:rsidRPr="000C2C2E">
        <w:rPr>
          <w:highlight w:val="yellow"/>
        </w:rPr>
        <w:t>CA</w:t>
      </w:r>
      <w:r w:rsidR="003E3017" w:rsidRPr="000C2C2E">
        <w:rPr>
          <w:highlight w:val="yellow"/>
        </w:rPr>
        <w:t xml:space="preserve"> IS</w:t>
      </w:r>
      <w:r w:rsidR="006C152F" w:rsidRPr="000C2C2E">
        <w:rPr>
          <w:highlight w:val="yellow"/>
        </w:rPr>
        <w:t xml:space="preserve"> (</w:t>
      </w:r>
      <w:r w:rsidR="004E2840" w:rsidRPr="000C2C2E">
        <w:rPr>
          <w:highlight w:val="yellow"/>
        </w:rPr>
        <w:t>[</w:t>
      </w:r>
      <w:r w:rsidR="006C152F" w:rsidRPr="000C2C2E">
        <w:rPr>
          <w:highlight w:val="yellow"/>
        </w:rPr>
        <w:t>final</w:t>
      </w:r>
      <w:r w:rsidR="004E2840" w:rsidRPr="000C2C2E">
        <w:rPr>
          <w:highlight w:val="yellow"/>
        </w:rPr>
        <w:t>]</w:t>
      </w:r>
      <w:r w:rsidR="006C152F" w:rsidRPr="000C2C2E">
        <w:rPr>
          <w:highlight w:val="yellow"/>
        </w:rPr>
        <w:t xml:space="preserve"> 2µM),  _____µL of</w:t>
      </w:r>
      <w:r w:rsidR="004E2840" w:rsidRPr="000C2C2E">
        <w:rPr>
          <w:highlight w:val="yellow"/>
        </w:rPr>
        <w:t xml:space="preserve"> 100µM </w:t>
      </w:r>
      <w:r w:rsidR="004E2840" w:rsidRPr="000C2C2E">
        <w:rPr>
          <w:rStyle w:val="tgc"/>
          <w:highlight w:val="yellow"/>
          <w:vertAlign w:val="superscript"/>
        </w:rPr>
        <w:t>13</w:t>
      </w:r>
      <w:r w:rsidR="004E2840" w:rsidRPr="000C2C2E">
        <w:rPr>
          <w:rStyle w:val="tgc"/>
          <w:highlight w:val="yellow"/>
        </w:rPr>
        <w:t>C</w:t>
      </w:r>
      <w:r w:rsidR="006C152F" w:rsidRPr="000C2C2E">
        <w:rPr>
          <w:highlight w:val="yellow"/>
        </w:rPr>
        <w:t xml:space="preserve"> α-KG(</w:t>
      </w:r>
      <w:r w:rsidR="004E2840" w:rsidRPr="000C2C2E">
        <w:rPr>
          <w:highlight w:val="yellow"/>
        </w:rPr>
        <w:t xml:space="preserve">[final] </w:t>
      </w:r>
      <w:r w:rsidR="006C152F" w:rsidRPr="000C2C2E">
        <w:rPr>
          <w:highlight w:val="yellow"/>
        </w:rPr>
        <w:t xml:space="preserve"> 2µM)</w:t>
      </w:r>
      <w:r w:rsidR="006C152F">
        <w:t xml:space="preserve"> </w:t>
      </w:r>
    </w:p>
    <w:p w:rsidR="007E23CD" w:rsidRDefault="007E23CD" w:rsidP="007746C5">
      <w:pPr>
        <w:spacing w:line="240" w:lineRule="auto"/>
        <w:contextualSpacing/>
        <w:mirrorIndents/>
        <w:rPr>
          <w:b/>
        </w:rPr>
      </w:pPr>
    </w:p>
    <w:p w:rsidR="007E23CD" w:rsidRDefault="000C2C2E" w:rsidP="007746C5">
      <w:pPr>
        <w:spacing w:line="240" w:lineRule="auto"/>
        <w:contextualSpacing/>
        <w:mirrorIndents/>
      </w:pPr>
      <w:proofErr w:type="gramStart"/>
      <w:r>
        <w:rPr>
          <w:b/>
        </w:rPr>
        <w:t>(</w:t>
      </w:r>
      <w:r w:rsidR="007E23CD">
        <w:rPr>
          <w:b/>
        </w:rPr>
        <w:t>0.5ml for 6cm plate, 1.5ml for 10cm plate</w:t>
      </w:r>
      <w:r w:rsidR="004E2840">
        <w:rPr>
          <w:b/>
        </w:rPr>
        <w:t>/ .5mL to pellet/ .5mL to filter paper</w:t>
      </w:r>
      <w:r>
        <w:rPr>
          <w:b/>
        </w:rPr>
        <w:t>)?????</w:t>
      </w:r>
      <w:proofErr w:type="gramEnd"/>
    </w:p>
    <w:p w:rsidR="007E23CD" w:rsidRDefault="007E23CD" w:rsidP="007746C5">
      <w:pPr>
        <w:spacing w:line="240" w:lineRule="auto"/>
        <w:contextualSpacing/>
        <w:mirrorIndents/>
      </w:pPr>
    </w:p>
    <w:p w:rsidR="00204555" w:rsidRDefault="000C2C2E" w:rsidP="007746C5">
      <w:pPr>
        <w:spacing w:line="240" w:lineRule="auto"/>
        <w:contextualSpacing/>
        <w:mirrorIndents/>
      </w:pPr>
      <w:r>
        <w:t>DATAN: diacetyl-l-tartaric anhydride- 50mg/mL in Dichloromethane-acetic acid (4:1)</w:t>
      </w:r>
    </w:p>
    <w:p w:rsidR="00BF3E10" w:rsidRDefault="00BF3E10" w:rsidP="007746C5">
      <w:pPr>
        <w:spacing w:line="240" w:lineRule="auto"/>
        <w:contextualSpacing/>
        <w:mirrorIndents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204555" w:rsidTr="00204555">
        <w:tc>
          <w:tcPr>
            <w:tcW w:w="10296" w:type="dxa"/>
          </w:tcPr>
          <w:p w:rsidR="00204555" w:rsidRDefault="00204555" w:rsidP="007746C5">
            <w:pPr>
              <w:contextualSpacing/>
              <w:mirrorIndents/>
            </w:pPr>
            <w:r w:rsidRPr="00705913">
              <w:rPr>
                <w:b/>
              </w:rPr>
              <w:t>Standard Mix</w:t>
            </w:r>
            <w:r w:rsidR="00157328">
              <w:rPr>
                <w:b/>
              </w:rPr>
              <w:t xml:space="preserve"> stock (STD</w:t>
            </w:r>
            <w:r>
              <w:rPr>
                <w:b/>
              </w:rPr>
              <w:t>) and Internal Standard</w:t>
            </w:r>
            <w:r w:rsidR="00157328">
              <w:rPr>
                <w:b/>
              </w:rPr>
              <w:t xml:space="preserve"> stock</w:t>
            </w:r>
            <w:r>
              <w:rPr>
                <w:b/>
              </w:rPr>
              <w:t xml:space="preserve"> (IS)</w:t>
            </w:r>
          </w:p>
        </w:tc>
      </w:tr>
    </w:tbl>
    <w:p w:rsidR="007F3E20" w:rsidRDefault="007F3E20" w:rsidP="007746C5">
      <w:pPr>
        <w:spacing w:after="0" w:line="240" w:lineRule="auto"/>
        <w:contextualSpacing/>
        <w:mirrorIndents/>
      </w:pPr>
    </w:p>
    <w:p w:rsidR="006462C7" w:rsidRDefault="006462C7" w:rsidP="007746C5">
      <w:pPr>
        <w:spacing w:after="0" w:line="240" w:lineRule="auto"/>
        <w:contextualSpacing/>
        <w:mirrorIndents/>
        <w:rPr>
          <w:sz w:val="20"/>
          <w:szCs w:val="20"/>
        </w:rPr>
      </w:pPr>
      <w:r w:rsidRPr="00A875B9">
        <w:rPr>
          <w:b/>
          <w:sz w:val="20"/>
          <w:szCs w:val="20"/>
        </w:rPr>
        <w:t>GLY/TCA IS</w:t>
      </w:r>
      <w:r w:rsidR="00DF7831">
        <w:rPr>
          <w:sz w:val="20"/>
          <w:szCs w:val="20"/>
        </w:rPr>
        <w:t>: 13C 1</w:t>
      </w:r>
      <w:r w:rsidRPr="00A875B9">
        <w:rPr>
          <w:sz w:val="20"/>
          <w:szCs w:val="20"/>
        </w:rPr>
        <w:t>00µM</w:t>
      </w:r>
      <w:r w:rsidR="007F3E20">
        <w:rPr>
          <w:sz w:val="20"/>
          <w:szCs w:val="20"/>
        </w:rPr>
        <w:t xml:space="preserve">- </w:t>
      </w:r>
      <w:r w:rsidR="007F3E20" w:rsidRPr="007F3E20">
        <w:rPr>
          <w:sz w:val="20"/>
          <w:szCs w:val="20"/>
          <w:highlight w:val="yellow"/>
        </w:rPr>
        <w:t>need to make more</w:t>
      </w:r>
    </w:p>
    <w:p w:rsidR="00294E04" w:rsidRDefault="007F3E20" w:rsidP="007746C5">
      <w:pPr>
        <w:spacing w:after="0" w:line="240" w:lineRule="auto"/>
        <w:contextualSpacing/>
        <w:mirrorIndents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C21826" w:rsidRPr="00C21826" w:rsidRDefault="00C21826" w:rsidP="007746C5">
      <w:pPr>
        <w:spacing w:after="0" w:line="240" w:lineRule="auto"/>
        <w:contextualSpacing/>
        <w:mirrorIndents/>
        <w:rPr>
          <w:b/>
          <w:sz w:val="20"/>
          <w:szCs w:val="20"/>
        </w:rPr>
      </w:pPr>
      <w:r w:rsidRPr="00C21826">
        <w:rPr>
          <w:rStyle w:val="tgc"/>
          <w:b/>
          <w:highlight w:val="yellow"/>
          <w:vertAlign w:val="superscript"/>
        </w:rPr>
        <w:t>13</w:t>
      </w:r>
      <w:r w:rsidRPr="00C21826">
        <w:rPr>
          <w:rStyle w:val="tgc"/>
          <w:b/>
          <w:highlight w:val="yellow"/>
        </w:rPr>
        <w:t>C</w:t>
      </w:r>
      <w:r w:rsidRPr="00C21826">
        <w:rPr>
          <w:b/>
          <w:highlight w:val="yellow"/>
        </w:rPr>
        <w:t xml:space="preserve"> α-KG</w:t>
      </w:r>
      <w:r w:rsidR="007F3E20">
        <w:rPr>
          <w:b/>
        </w:rPr>
        <w:t>-</w:t>
      </w:r>
      <w:r w:rsidR="007F3E20" w:rsidRPr="007F3E20">
        <w:rPr>
          <w:sz w:val="20"/>
          <w:szCs w:val="20"/>
          <w:highlight w:val="yellow"/>
        </w:rPr>
        <w:t xml:space="preserve"> </w:t>
      </w:r>
      <w:r w:rsidR="007F3E20" w:rsidRPr="007F3E20">
        <w:rPr>
          <w:sz w:val="20"/>
          <w:szCs w:val="20"/>
          <w:highlight w:val="yellow"/>
        </w:rPr>
        <w:t>need to make more</w:t>
      </w:r>
      <w:r w:rsidR="007F3E20" w:rsidRPr="007F3E20">
        <w:rPr>
          <w:sz w:val="20"/>
          <w:szCs w:val="20"/>
          <w:highlight w:val="yellow"/>
        </w:rPr>
        <w:t>?</w:t>
      </w:r>
    </w:p>
    <w:p w:rsidR="00204555" w:rsidRDefault="00204555" w:rsidP="007746C5">
      <w:pPr>
        <w:spacing w:after="0" w:line="240" w:lineRule="auto"/>
        <w:contextualSpacing/>
        <w:mirrorIndents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204555" w:rsidTr="00204555">
        <w:tc>
          <w:tcPr>
            <w:tcW w:w="10296" w:type="dxa"/>
          </w:tcPr>
          <w:p w:rsidR="00204555" w:rsidRPr="00204555" w:rsidRDefault="00204555" w:rsidP="007746C5">
            <w:pPr>
              <w:contextualSpacing/>
              <w:mirrorIndents/>
              <w:rPr>
                <w:b/>
              </w:rPr>
            </w:pPr>
            <w:r w:rsidRPr="00204555">
              <w:rPr>
                <w:b/>
              </w:rPr>
              <w:t>Standard Preparation</w:t>
            </w:r>
            <w:r w:rsidR="00157328">
              <w:rPr>
                <w:b/>
              </w:rPr>
              <w:t xml:space="preserve"> (STD Mix)</w:t>
            </w:r>
            <w:r w:rsidR="00BF3E10">
              <w:rPr>
                <w:b/>
              </w:rPr>
              <w:t>--LCMS</w:t>
            </w:r>
          </w:p>
        </w:tc>
      </w:tr>
    </w:tbl>
    <w:p w:rsidR="006462C7" w:rsidRDefault="007F3E20" w:rsidP="007746C5">
      <w:pPr>
        <w:spacing w:line="240" w:lineRule="auto"/>
        <w:contextualSpacing/>
        <w:mirrorIndents/>
      </w:pPr>
      <w:r>
        <w:t xml:space="preserve"> </w:t>
      </w:r>
    </w:p>
    <w:tbl>
      <w:tblPr>
        <w:tblStyle w:val="TableGrid"/>
        <w:tblW w:w="75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23"/>
        <w:gridCol w:w="715"/>
        <w:gridCol w:w="810"/>
        <w:gridCol w:w="810"/>
        <w:gridCol w:w="1170"/>
        <w:gridCol w:w="1260"/>
        <w:gridCol w:w="990"/>
      </w:tblGrid>
      <w:tr w:rsidR="0003693C" w:rsidTr="00E74095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3C" w:rsidRDefault="0003693C" w:rsidP="007746C5">
            <w:pPr>
              <w:contextualSpacing/>
              <w:mirrorIndents/>
              <w:jc w:val="both"/>
            </w:pPr>
            <w:r>
              <w:t>STD [Final</w:t>
            </w:r>
            <w:r w:rsidR="00E74095">
              <w:t>-µM</w:t>
            </w:r>
            <w:r>
              <w:t>]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3C" w:rsidRDefault="0003693C" w:rsidP="007746C5">
            <w:pPr>
              <w:contextualSpacing/>
              <w:mirrorIndents/>
            </w:pPr>
            <w:r w:rsidRPr="00311414">
              <w:rPr>
                <w:sz w:val="18"/>
                <w:szCs w:val="18"/>
              </w:rPr>
              <w:t>MeOH  (µL)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3C" w:rsidRDefault="0003693C" w:rsidP="007746C5">
            <w:pPr>
              <w:contextualSpacing/>
              <w:mirrorIndents/>
            </w:pPr>
            <w:r w:rsidRPr="00311414">
              <w:rPr>
                <w:sz w:val="18"/>
                <w:szCs w:val="18"/>
              </w:rPr>
              <w:t>ChCl</w:t>
            </w:r>
            <w:r w:rsidRPr="00311414">
              <w:rPr>
                <w:sz w:val="18"/>
                <w:szCs w:val="18"/>
                <w:vertAlign w:val="subscript"/>
              </w:rPr>
              <w:t>3</w:t>
            </w:r>
            <w:r w:rsidRPr="00311414">
              <w:rPr>
                <w:sz w:val="18"/>
                <w:szCs w:val="18"/>
              </w:rPr>
              <w:t xml:space="preserve"> (µL)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3C" w:rsidRDefault="0003693C" w:rsidP="007746C5">
            <w:pPr>
              <w:contextualSpacing/>
              <w:mirrorIndents/>
            </w:pPr>
            <w:r w:rsidRPr="00A56321">
              <w:rPr>
                <w:sz w:val="18"/>
                <w:szCs w:val="18"/>
              </w:rPr>
              <w:t>H</w:t>
            </w:r>
            <w:r w:rsidRPr="00A56321">
              <w:rPr>
                <w:sz w:val="18"/>
                <w:szCs w:val="18"/>
                <w:vertAlign w:val="subscript"/>
              </w:rPr>
              <w:t>2</w:t>
            </w:r>
            <w:r w:rsidRPr="00A56321">
              <w:rPr>
                <w:sz w:val="18"/>
                <w:szCs w:val="18"/>
              </w:rPr>
              <w:t>O  (µL)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3C" w:rsidRDefault="00E74095" w:rsidP="007746C5">
            <w:pPr>
              <w:contextualSpacing/>
              <w:mirrorIndents/>
            </w:pPr>
            <w:r>
              <w:rPr>
                <w:sz w:val="18"/>
                <w:szCs w:val="18"/>
              </w:rPr>
              <w:t>2HG</w:t>
            </w:r>
            <w:r w:rsidR="0003693C" w:rsidRPr="00311414">
              <w:rPr>
                <w:sz w:val="18"/>
                <w:szCs w:val="18"/>
              </w:rPr>
              <w:t xml:space="preserve"> STD mix (µL)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3C" w:rsidRPr="0003693C" w:rsidRDefault="004355F7" w:rsidP="007746C5">
            <w:pPr>
              <w:contextualSpacing/>
              <w:mirrorIndents/>
              <w:rPr>
                <w:sz w:val="16"/>
                <w:szCs w:val="16"/>
              </w:rPr>
            </w:pPr>
            <w:r w:rsidRPr="004355F7">
              <w:rPr>
                <w:sz w:val="16"/>
                <w:szCs w:val="16"/>
                <w:vertAlign w:val="superscript"/>
              </w:rPr>
              <w:t>13</w:t>
            </w:r>
            <w:r>
              <w:rPr>
                <w:sz w:val="16"/>
                <w:szCs w:val="16"/>
              </w:rPr>
              <w:t>C4 α-KG</w:t>
            </w:r>
            <w:r w:rsidR="0003693C" w:rsidRPr="0003693C">
              <w:rPr>
                <w:sz w:val="16"/>
                <w:szCs w:val="16"/>
              </w:rPr>
              <w:t xml:space="preserve"> mix (µL)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3C" w:rsidRDefault="004355F7" w:rsidP="004355F7">
            <w:pPr>
              <w:contextualSpacing/>
              <w:mirrorIndents/>
            </w:pPr>
            <w:proofErr w:type="spellStart"/>
            <w:r>
              <w:rPr>
                <w:sz w:val="18"/>
                <w:szCs w:val="18"/>
              </w:rPr>
              <w:t>GlyTca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3693C" w:rsidRPr="004355F7">
              <w:rPr>
                <w:sz w:val="18"/>
                <w:szCs w:val="18"/>
                <w:vertAlign w:val="superscript"/>
              </w:rPr>
              <w:t>13</w:t>
            </w:r>
            <w:r w:rsidR="0003693C">
              <w:rPr>
                <w:sz w:val="18"/>
                <w:szCs w:val="18"/>
              </w:rPr>
              <w:t xml:space="preserve">C </w:t>
            </w:r>
            <w:r w:rsidR="0003693C" w:rsidRPr="00311414">
              <w:rPr>
                <w:sz w:val="18"/>
                <w:szCs w:val="18"/>
              </w:rPr>
              <w:t>IS mix</w:t>
            </w:r>
            <w:r w:rsidR="00204555">
              <w:rPr>
                <w:sz w:val="18"/>
                <w:szCs w:val="18"/>
              </w:rPr>
              <w:t xml:space="preserve"> </w:t>
            </w:r>
            <w:r w:rsidR="0003693C">
              <w:rPr>
                <w:sz w:val="18"/>
                <w:szCs w:val="18"/>
              </w:rPr>
              <w:t>(µL</w:t>
            </w:r>
            <w:r w:rsidR="0003693C" w:rsidRPr="00311414">
              <w:rPr>
                <w:sz w:val="18"/>
                <w:szCs w:val="18"/>
              </w:rPr>
              <w:t xml:space="preserve">)  </w:t>
            </w:r>
          </w:p>
        </w:tc>
      </w:tr>
      <w:tr w:rsidR="004355F7" w:rsidTr="00E74095">
        <w:tc>
          <w:tcPr>
            <w:tcW w:w="1823" w:type="dxa"/>
            <w:tcBorders>
              <w:top w:val="single" w:sz="4" w:space="0" w:color="auto"/>
            </w:tcBorders>
          </w:tcPr>
          <w:p w:rsidR="004355F7" w:rsidRDefault="004355F7" w:rsidP="007746C5">
            <w:pPr>
              <w:contextualSpacing/>
              <w:mirrorIndents/>
            </w:pPr>
            <w:r>
              <w:t>STD 0 [0 µM]</w:t>
            </w:r>
          </w:p>
        </w:tc>
        <w:tc>
          <w:tcPr>
            <w:tcW w:w="715" w:type="dxa"/>
            <w:tcBorders>
              <w:top w:val="single" w:sz="4" w:space="0" w:color="auto"/>
            </w:tcBorders>
          </w:tcPr>
          <w:p w:rsidR="004355F7" w:rsidRPr="004A059B" w:rsidRDefault="004355F7" w:rsidP="007746C5">
            <w:pPr>
              <w:contextualSpacing/>
              <w:mirrorIndents/>
              <w:jc w:val="center"/>
            </w:pPr>
            <w:r>
              <w:t>132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40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355F7" w:rsidRPr="000E1B3A" w:rsidRDefault="004355F7" w:rsidP="007746C5">
            <w:pPr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</w:tr>
      <w:tr w:rsidR="004355F7" w:rsidTr="00E74095">
        <w:tc>
          <w:tcPr>
            <w:tcW w:w="1823" w:type="dxa"/>
          </w:tcPr>
          <w:p w:rsidR="004355F7" w:rsidRDefault="004355F7" w:rsidP="007746C5">
            <w:pPr>
              <w:contextualSpacing/>
              <w:mirrorIndents/>
            </w:pPr>
            <w:r>
              <w:t>STD 1  [0.06 µM]</w:t>
            </w:r>
          </w:p>
        </w:tc>
        <w:tc>
          <w:tcPr>
            <w:tcW w:w="715" w:type="dxa"/>
          </w:tcPr>
          <w:p w:rsidR="004355F7" w:rsidRPr="004A059B" w:rsidRDefault="004355F7" w:rsidP="00EA0B10">
            <w:pPr>
              <w:contextualSpacing/>
              <w:mirrorIndents/>
              <w:jc w:val="center"/>
            </w:pPr>
            <w:r>
              <w:t>132</w:t>
            </w:r>
          </w:p>
        </w:tc>
        <w:tc>
          <w:tcPr>
            <w:tcW w:w="810" w:type="dxa"/>
          </w:tcPr>
          <w:p w:rsidR="004355F7" w:rsidRDefault="004355F7" w:rsidP="00EA0B10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81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39.5</w:t>
            </w:r>
          </w:p>
        </w:tc>
        <w:tc>
          <w:tcPr>
            <w:tcW w:w="117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.5</w:t>
            </w:r>
          </w:p>
        </w:tc>
        <w:tc>
          <w:tcPr>
            <w:tcW w:w="126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</w:tr>
      <w:tr w:rsidR="004355F7" w:rsidTr="00E74095">
        <w:tc>
          <w:tcPr>
            <w:tcW w:w="1823" w:type="dxa"/>
          </w:tcPr>
          <w:p w:rsidR="004355F7" w:rsidRDefault="004355F7" w:rsidP="007746C5">
            <w:pPr>
              <w:contextualSpacing/>
              <w:mirrorIndents/>
            </w:pPr>
            <w:r>
              <w:t>STD 2  [0.125 µM]</w:t>
            </w:r>
          </w:p>
        </w:tc>
        <w:tc>
          <w:tcPr>
            <w:tcW w:w="715" w:type="dxa"/>
          </w:tcPr>
          <w:p w:rsidR="004355F7" w:rsidRPr="004A059B" w:rsidRDefault="004355F7" w:rsidP="00EA0B10">
            <w:pPr>
              <w:contextualSpacing/>
              <w:mirrorIndents/>
              <w:jc w:val="center"/>
            </w:pPr>
            <w:r>
              <w:t>132</w:t>
            </w:r>
          </w:p>
        </w:tc>
        <w:tc>
          <w:tcPr>
            <w:tcW w:w="810" w:type="dxa"/>
          </w:tcPr>
          <w:p w:rsidR="004355F7" w:rsidRDefault="004355F7" w:rsidP="00EA0B10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810" w:type="dxa"/>
          </w:tcPr>
          <w:p w:rsidR="004355F7" w:rsidRDefault="004355F7" w:rsidP="00DF7831">
            <w:pPr>
              <w:contextualSpacing/>
              <w:mirrorIndents/>
              <w:jc w:val="center"/>
            </w:pPr>
            <w:r>
              <w:t>39</w:t>
            </w:r>
          </w:p>
        </w:tc>
        <w:tc>
          <w:tcPr>
            <w:tcW w:w="117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</w:tr>
      <w:tr w:rsidR="004355F7" w:rsidTr="00E74095">
        <w:tc>
          <w:tcPr>
            <w:tcW w:w="1823" w:type="dxa"/>
          </w:tcPr>
          <w:p w:rsidR="004355F7" w:rsidRDefault="004355F7" w:rsidP="007746C5">
            <w:pPr>
              <w:contextualSpacing/>
              <w:mirrorIndents/>
            </w:pPr>
            <w:r>
              <w:t>STD 3  [0.625 µM]</w:t>
            </w:r>
          </w:p>
        </w:tc>
        <w:tc>
          <w:tcPr>
            <w:tcW w:w="715" w:type="dxa"/>
          </w:tcPr>
          <w:p w:rsidR="004355F7" w:rsidRPr="004A059B" w:rsidRDefault="004355F7" w:rsidP="00EA0B10">
            <w:pPr>
              <w:contextualSpacing/>
              <w:mirrorIndents/>
              <w:jc w:val="center"/>
            </w:pPr>
            <w:r>
              <w:t>132</w:t>
            </w:r>
          </w:p>
        </w:tc>
        <w:tc>
          <w:tcPr>
            <w:tcW w:w="810" w:type="dxa"/>
          </w:tcPr>
          <w:p w:rsidR="004355F7" w:rsidRDefault="004355F7" w:rsidP="00EA0B10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81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35</w:t>
            </w:r>
          </w:p>
        </w:tc>
        <w:tc>
          <w:tcPr>
            <w:tcW w:w="117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</w:tr>
      <w:tr w:rsidR="004355F7" w:rsidTr="00E74095">
        <w:tc>
          <w:tcPr>
            <w:tcW w:w="1823" w:type="dxa"/>
          </w:tcPr>
          <w:p w:rsidR="004355F7" w:rsidRDefault="004355F7" w:rsidP="00E74095">
            <w:pPr>
              <w:contextualSpacing/>
              <w:mirrorIndents/>
            </w:pPr>
            <w:r>
              <w:t>STD 4  [1.25 µM]</w:t>
            </w:r>
          </w:p>
        </w:tc>
        <w:tc>
          <w:tcPr>
            <w:tcW w:w="715" w:type="dxa"/>
          </w:tcPr>
          <w:p w:rsidR="004355F7" w:rsidRPr="004A059B" w:rsidRDefault="004355F7" w:rsidP="00EA0B10">
            <w:pPr>
              <w:contextualSpacing/>
              <w:mirrorIndents/>
              <w:jc w:val="center"/>
            </w:pPr>
            <w:r>
              <w:t>132</w:t>
            </w:r>
          </w:p>
        </w:tc>
        <w:tc>
          <w:tcPr>
            <w:tcW w:w="810" w:type="dxa"/>
          </w:tcPr>
          <w:p w:rsidR="004355F7" w:rsidRDefault="004355F7" w:rsidP="00EA0B10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810" w:type="dxa"/>
          </w:tcPr>
          <w:p w:rsidR="004355F7" w:rsidRDefault="004355F7" w:rsidP="00E74095">
            <w:pPr>
              <w:contextualSpacing/>
              <w:mirrorIndents/>
              <w:jc w:val="center"/>
            </w:pPr>
            <w:r>
              <w:t>30</w:t>
            </w:r>
          </w:p>
        </w:tc>
        <w:tc>
          <w:tcPr>
            <w:tcW w:w="117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10</w:t>
            </w:r>
          </w:p>
        </w:tc>
        <w:tc>
          <w:tcPr>
            <w:tcW w:w="126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</w:tr>
      <w:tr w:rsidR="004355F7" w:rsidTr="00E74095">
        <w:tc>
          <w:tcPr>
            <w:tcW w:w="1823" w:type="dxa"/>
          </w:tcPr>
          <w:p w:rsidR="004355F7" w:rsidRDefault="004355F7" w:rsidP="00E74095">
            <w:pPr>
              <w:contextualSpacing/>
              <w:mirrorIndents/>
            </w:pPr>
            <w:r>
              <w:t xml:space="preserve">STD </w:t>
            </w:r>
            <w:r>
              <w:t>5</w:t>
            </w:r>
            <w:r>
              <w:t xml:space="preserve">  [2</w:t>
            </w:r>
            <w:r>
              <w:t>.</w:t>
            </w:r>
            <w:r>
              <w:t>5 µM]</w:t>
            </w:r>
          </w:p>
        </w:tc>
        <w:tc>
          <w:tcPr>
            <w:tcW w:w="715" w:type="dxa"/>
          </w:tcPr>
          <w:p w:rsidR="004355F7" w:rsidRPr="004A059B" w:rsidRDefault="004355F7" w:rsidP="00EA0B10">
            <w:pPr>
              <w:contextualSpacing/>
              <w:mirrorIndents/>
              <w:jc w:val="center"/>
            </w:pPr>
            <w:r>
              <w:t>132</w:t>
            </w:r>
          </w:p>
        </w:tc>
        <w:tc>
          <w:tcPr>
            <w:tcW w:w="810" w:type="dxa"/>
          </w:tcPr>
          <w:p w:rsidR="004355F7" w:rsidRDefault="004355F7" w:rsidP="00EA0B10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81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117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126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</w:tr>
      <w:tr w:rsidR="004355F7" w:rsidTr="00E74095">
        <w:tc>
          <w:tcPr>
            <w:tcW w:w="1823" w:type="dxa"/>
          </w:tcPr>
          <w:p w:rsidR="004355F7" w:rsidRDefault="004355F7" w:rsidP="00E74095">
            <w:pPr>
              <w:contextualSpacing/>
              <w:mirrorIndents/>
            </w:pPr>
            <w:r>
              <w:t xml:space="preserve">STD </w:t>
            </w:r>
            <w:r>
              <w:t>6</w:t>
            </w:r>
            <w:r>
              <w:t xml:space="preserve">  [</w:t>
            </w:r>
            <w:r>
              <w:t>5</w:t>
            </w:r>
            <w:r>
              <w:t xml:space="preserve"> µM]</w:t>
            </w:r>
          </w:p>
        </w:tc>
        <w:tc>
          <w:tcPr>
            <w:tcW w:w="715" w:type="dxa"/>
          </w:tcPr>
          <w:p w:rsidR="004355F7" w:rsidRPr="004A059B" w:rsidRDefault="004355F7" w:rsidP="00EA0B10">
            <w:pPr>
              <w:contextualSpacing/>
              <w:mirrorIndents/>
              <w:jc w:val="center"/>
            </w:pPr>
            <w:r>
              <w:t>132</w:t>
            </w:r>
          </w:p>
        </w:tc>
        <w:tc>
          <w:tcPr>
            <w:tcW w:w="810" w:type="dxa"/>
          </w:tcPr>
          <w:p w:rsidR="004355F7" w:rsidRDefault="004355F7" w:rsidP="00EA0B10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81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0</w:t>
            </w:r>
          </w:p>
        </w:tc>
        <w:tc>
          <w:tcPr>
            <w:tcW w:w="117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40</w:t>
            </w:r>
          </w:p>
        </w:tc>
        <w:tc>
          <w:tcPr>
            <w:tcW w:w="126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</w:tr>
      <w:tr w:rsidR="004355F7" w:rsidTr="00E74095">
        <w:tc>
          <w:tcPr>
            <w:tcW w:w="1823" w:type="dxa"/>
          </w:tcPr>
          <w:p w:rsidR="004355F7" w:rsidRDefault="004355F7" w:rsidP="00E74095">
            <w:pPr>
              <w:contextualSpacing/>
              <w:mirrorIndents/>
            </w:pPr>
            <w:r>
              <w:t xml:space="preserve">STD </w:t>
            </w:r>
            <w:r>
              <w:t>A</w:t>
            </w:r>
            <w:r>
              <w:t xml:space="preserve">  </w:t>
            </w:r>
            <w:r>
              <w:t xml:space="preserve"> </w:t>
            </w:r>
          </w:p>
        </w:tc>
        <w:tc>
          <w:tcPr>
            <w:tcW w:w="715" w:type="dxa"/>
          </w:tcPr>
          <w:p w:rsidR="004355F7" w:rsidRPr="004A059B" w:rsidRDefault="004355F7" w:rsidP="00EA0B10">
            <w:pPr>
              <w:contextualSpacing/>
              <w:mirrorIndents/>
              <w:jc w:val="center"/>
            </w:pPr>
            <w:r>
              <w:t>132</w:t>
            </w:r>
          </w:p>
        </w:tc>
        <w:tc>
          <w:tcPr>
            <w:tcW w:w="810" w:type="dxa"/>
          </w:tcPr>
          <w:p w:rsidR="004355F7" w:rsidRDefault="004355F7" w:rsidP="00EA0B10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81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0</w:t>
            </w:r>
          </w:p>
        </w:tc>
        <w:tc>
          <w:tcPr>
            <w:tcW w:w="117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40 D-2HG</w:t>
            </w:r>
          </w:p>
        </w:tc>
        <w:tc>
          <w:tcPr>
            <w:tcW w:w="126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</w:tr>
      <w:tr w:rsidR="004355F7" w:rsidTr="00E74095">
        <w:tc>
          <w:tcPr>
            <w:tcW w:w="1823" w:type="dxa"/>
          </w:tcPr>
          <w:p w:rsidR="004355F7" w:rsidRDefault="004355F7" w:rsidP="00E74095">
            <w:pPr>
              <w:contextualSpacing/>
              <w:mirrorIndents/>
            </w:pPr>
            <w:r>
              <w:t xml:space="preserve">STD </w:t>
            </w:r>
            <w:r>
              <w:t>B</w:t>
            </w:r>
            <w:r>
              <w:t xml:space="preserve"> </w:t>
            </w:r>
            <w:r>
              <w:t xml:space="preserve"> </w:t>
            </w:r>
          </w:p>
        </w:tc>
        <w:tc>
          <w:tcPr>
            <w:tcW w:w="715" w:type="dxa"/>
          </w:tcPr>
          <w:p w:rsidR="004355F7" w:rsidRPr="004A059B" w:rsidRDefault="004355F7" w:rsidP="00EA0B10">
            <w:pPr>
              <w:contextualSpacing/>
              <w:mirrorIndents/>
              <w:jc w:val="center"/>
            </w:pPr>
            <w:r>
              <w:t>132</w:t>
            </w:r>
          </w:p>
        </w:tc>
        <w:tc>
          <w:tcPr>
            <w:tcW w:w="810" w:type="dxa"/>
          </w:tcPr>
          <w:p w:rsidR="004355F7" w:rsidRDefault="004355F7" w:rsidP="00EA0B10">
            <w:pPr>
              <w:contextualSpacing/>
              <w:mirrorIndents/>
              <w:jc w:val="center"/>
            </w:pPr>
            <w:r>
              <w:t>20</w:t>
            </w:r>
          </w:p>
        </w:tc>
        <w:tc>
          <w:tcPr>
            <w:tcW w:w="81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0</w:t>
            </w:r>
          </w:p>
        </w:tc>
        <w:tc>
          <w:tcPr>
            <w:tcW w:w="1170" w:type="dxa"/>
          </w:tcPr>
          <w:p w:rsidR="004355F7" w:rsidRDefault="004355F7" w:rsidP="007746C5">
            <w:pPr>
              <w:contextualSpacing/>
              <w:mirrorIndents/>
              <w:jc w:val="center"/>
            </w:pPr>
            <w:r>
              <w:t>40 L-2HG</w:t>
            </w:r>
          </w:p>
        </w:tc>
        <w:tc>
          <w:tcPr>
            <w:tcW w:w="126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4355F7" w:rsidRPr="000E1B3A" w:rsidRDefault="004355F7" w:rsidP="00EA0B10">
            <w:pPr>
              <w:contextualSpacing/>
              <w:mirrorIndents/>
              <w:jc w:val="center"/>
            </w:pPr>
            <w:r>
              <w:t>4</w:t>
            </w:r>
          </w:p>
        </w:tc>
      </w:tr>
    </w:tbl>
    <w:p w:rsidR="00157328" w:rsidRDefault="00157328" w:rsidP="007746C5">
      <w:pPr>
        <w:pStyle w:val="ListParagraph"/>
        <w:spacing w:after="0" w:line="240" w:lineRule="auto"/>
        <w:ind w:left="0"/>
        <w:mirrorIndents/>
        <w:rPr>
          <w:b/>
          <w:u w:val="single"/>
        </w:rPr>
      </w:pPr>
    </w:p>
    <w:p w:rsidR="007F3E20" w:rsidRDefault="007F3E20" w:rsidP="007746C5">
      <w:pPr>
        <w:pStyle w:val="ListParagraph"/>
        <w:spacing w:after="0" w:line="240" w:lineRule="auto"/>
        <w:ind w:left="0"/>
        <w:mirrorIndents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57328" w:rsidTr="00157328">
        <w:tc>
          <w:tcPr>
            <w:tcW w:w="10296" w:type="dxa"/>
          </w:tcPr>
          <w:p w:rsidR="00157328" w:rsidRPr="00157328" w:rsidRDefault="00157328" w:rsidP="007746C5">
            <w:pPr>
              <w:pStyle w:val="ListParagraph"/>
              <w:ind w:left="0"/>
              <w:mirrorIndents/>
              <w:rPr>
                <w:b/>
              </w:rPr>
            </w:pPr>
            <w:r w:rsidRPr="00157328">
              <w:rPr>
                <w:b/>
              </w:rPr>
              <w:t>Sample Preparation</w:t>
            </w:r>
          </w:p>
        </w:tc>
      </w:tr>
    </w:tbl>
    <w:p w:rsidR="00672C5D" w:rsidRPr="00C21826" w:rsidRDefault="00672C5D" w:rsidP="007746C5">
      <w:pPr>
        <w:pStyle w:val="ListParagraph"/>
        <w:spacing w:after="0" w:line="240" w:lineRule="auto"/>
        <w:ind w:left="0"/>
        <w:mirrorIndents/>
        <w:rPr>
          <w:highlight w:val="yellow"/>
        </w:rPr>
      </w:pPr>
      <w:r w:rsidRPr="00C21826">
        <w:rPr>
          <w:highlight w:val="yellow"/>
        </w:rPr>
        <w:t xml:space="preserve"> </w:t>
      </w:r>
    </w:p>
    <w:p w:rsidR="007746C5" w:rsidRPr="004355F7" w:rsidRDefault="007746C5" w:rsidP="007746C5">
      <w:pPr>
        <w:pStyle w:val="ListParagraph"/>
        <w:numPr>
          <w:ilvl w:val="0"/>
          <w:numId w:val="2"/>
        </w:numPr>
        <w:spacing w:after="0" w:line="240" w:lineRule="auto"/>
        <w:mirrorIndents/>
      </w:pPr>
      <w:r w:rsidRPr="004355F7">
        <w:t xml:space="preserve">Place all samples on </w:t>
      </w:r>
      <w:r w:rsidR="004355F7" w:rsidRPr="004355F7">
        <w:t>wet</w:t>
      </w:r>
      <w:r w:rsidRPr="004355F7">
        <w:t xml:space="preserve"> ice until extraction procedure has been completed. </w:t>
      </w:r>
    </w:p>
    <w:p w:rsidR="00157328" w:rsidRPr="004355F7" w:rsidRDefault="007746C5" w:rsidP="007746C5">
      <w:pPr>
        <w:pStyle w:val="ListParagraph"/>
        <w:numPr>
          <w:ilvl w:val="0"/>
          <w:numId w:val="2"/>
        </w:numPr>
        <w:spacing w:after="0" w:line="240" w:lineRule="auto"/>
        <w:mirrorIndents/>
        <w:rPr>
          <w:u w:val="single"/>
        </w:rPr>
      </w:pPr>
      <w:r w:rsidRPr="004355F7">
        <w:t xml:space="preserve">While over wet ice </w:t>
      </w:r>
      <w:r w:rsidRPr="004355F7">
        <w:rPr>
          <w:b/>
        </w:rPr>
        <w:t>add</w:t>
      </w:r>
      <w:r w:rsidR="00157328" w:rsidRPr="004355F7">
        <w:rPr>
          <w:b/>
        </w:rPr>
        <w:t xml:space="preserve"> </w:t>
      </w:r>
      <w:r w:rsidR="004355F7" w:rsidRPr="004355F7">
        <w:rPr>
          <w:b/>
        </w:rPr>
        <w:t xml:space="preserve">0.5ml </w:t>
      </w:r>
      <w:r w:rsidR="00A861A2" w:rsidRPr="004355F7">
        <w:rPr>
          <w:b/>
        </w:rPr>
        <w:t xml:space="preserve">Extraction </w:t>
      </w:r>
      <w:r w:rsidR="00157328" w:rsidRPr="004355F7">
        <w:rPr>
          <w:b/>
        </w:rPr>
        <w:t>solvent</w:t>
      </w:r>
      <w:r w:rsidR="004355F7" w:rsidRPr="004355F7">
        <w:rPr>
          <w:b/>
        </w:rPr>
        <w:t xml:space="preserve"> </w:t>
      </w:r>
      <w:r w:rsidR="00157328" w:rsidRPr="004355F7">
        <w:t xml:space="preserve">containing </w:t>
      </w:r>
      <w:r w:rsidR="00DF7831" w:rsidRPr="004355F7">
        <w:t xml:space="preserve">Internal </w:t>
      </w:r>
      <w:r w:rsidR="007A423A" w:rsidRPr="004355F7">
        <w:t>S</w:t>
      </w:r>
      <w:r w:rsidR="00157328" w:rsidRPr="004355F7">
        <w:t>tandards</w:t>
      </w:r>
      <w:r w:rsidR="00DF7831" w:rsidRPr="004355F7">
        <w:t xml:space="preserve"> (ISs)</w:t>
      </w:r>
      <w:r w:rsidR="000A6AF9" w:rsidRPr="004355F7">
        <w:t xml:space="preserve"> </w:t>
      </w:r>
      <w:r w:rsidR="004355F7" w:rsidRPr="004355F7">
        <w:t>samples.</w:t>
      </w:r>
    </w:p>
    <w:p w:rsidR="00A861A2" w:rsidRPr="004355F7" w:rsidRDefault="004355F7" w:rsidP="007746C5">
      <w:pPr>
        <w:pStyle w:val="ListParagraph"/>
        <w:numPr>
          <w:ilvl w:val="0"/>
          <w:numId w:val="2"/>
        </w:numPr>
        <w:spacing w:after="0" w:line="240" w:lineRule="auto"/>
        <w:mirrorIndents/>
        <w:rPr>
          <w:u w:val="single"/>
        </w:rPr>
      </w:pPr>
      <w:r w:rsidRPr="004355F7">
        <w:t xml:space="preserve">Sonicate with probe for 5-10secs set to 4 Duty cycle and 4 </w:t>
      </w:r>
      <w:proofErr w:type="gramStart"/>
      <w:r w:rsidRPr="004355F7">
        <w:t>output</w:t>
      </w:r>
      <w:proofErr w:type="gramEnd"/>
      <w:r w:rsidRPr="004355F7">
        <w:t>, repeat vortex.</w:t>
      </w:r>
    </w:p>
    <w:p w:rsidR="00A861A2" w:rsidRPr="004355F7" w:rsidRDefault="007746C5" w:rsidP="007746C5">
      <w:pPr>
        <w:pStyle w:val="ListParagraph"/>
        <w:numPr>
          <w:ilvl w:val="0"/>
          <w:numId w:val="2"/>
        </w:numPr>
        <w:spacing w:after="0" w:line="240" w:lineRule="auto"/>
        <w:mirrorIndents/>
        <w:rPr>
          <w:u w:val="single"/>
        </w:rPr>
      </w:pPr>
      <w:r w:rsidRPr="004355F7">
        <w:t xml:space="preserve">Keep </w:t>
      </w:r>
      <w:r w:rsidR="009F777F" w:rsidRPr="004355F7">
        <w:t>eppendorf tubes</w:t>
      </w:r>
      <w:r w:rsidR="00A861A2" w:rsidRPr="004355F7">
        <w:t xml:space="preserve"> at </w:t>
      </w:r>
      <w:r w:rsidR="00A861A2" w:rsidRPr="004355F7">
        <w:rPr>
          <w:b/>
        </w:rPr>
        <w:t>4</w:t>
      </w:r>
      <w:r w:rsidR="000A6AF9" w:rsidRPr="004355F7">
        <w:rPr>
          <w:b/>
        </w:rPr>
        <w:t>°</w:t>
      </w:r>
      <w:r w:rsidR="00A861A2" w:rsidRPr="004355F7">
        <w:rPr>
          <w:b/>
        </w:rPr>
        <w:t>C for 10min</w:t>
      </w:r>
      <w:r w:rsidR="000A6AF9" w:rsidRPr="004355F7">
        <w:t xml:space="preserve"> to allow complete extraction</w:t>
      </w:r>
      <w:r w:rsidR="009F777F" w:rsidRPr="004355F7">
        <w:t>,</w:t>
      </w:r>
      <w:r w:rsidR="000A6AF9" w:rsidRPr="004355F7">
        <w:t xml:space="preserve"> remove from 4°C</w:t>
      </w:r>
      <w:r w:rsidR="009F777F" w:rsidRPr="004355F7">
        <w:t xml:space="preserve"> </w:t>
      </w:r>
      <w:r w:rsidR="000A6AF9" w:rsidRPr="004355F7">
        <w:t xml:space="preserve">repeat </w:t>
      </w:r>
      <w:r w:rsidR="009F777F" w:rsidRPr="004355F7">
        <w:t>v</w:t>
      </w:r>
      <w:r w:rsidR="000A6AF9" w:rsidRPr="004355F7">
        <w:t>ortex</w:t>
      </w:r>
      <w:r w:rsidR="009F777F" w:rsidRPr="004355F7">
        <w:t>.</w:t>
      </w:r>
    </w:p>
    <w:p w:rsidR="00A861A2" w:rsidRPr="004355F7" w:rsidRDefault="00A861A2" w:rsidP="007746C5">
      <w:pPr>
        <w:pStyle w:val="ListParagraph"/>
        <w:numPr>
          <w:ilvl w:val="0"/>
          <w:numId w:val="2"/>
        </w:numPr>
        <w:spacing w:line="240" w:lineRule="auto"/>
        <w:mirrorIndents/>
      </w:pPr>
      <w:r w:rsidRPr="004355F7">
        <w:rPr>
          <w:b/>
        </w:rPr>
        <w:t>Centrifuge</w:t>
      </w:r>
      <w:r w:rsidRPr="004355F7">
        <w:t xml:space="preserve"> all </w:t>
      </w:r>
      <w:r w:rsidR="009F777F" w:rsidRPr="004355F7">
        <w:t>tubes</w:t>
      </w:r>
      <w:r w:rsidRPr="004355F7">
        <w:t xml:space="preserve"> at 1</w:t>
      </w:r>
      <w:r w:rsidR="000A6AF9" w:rsidRPr="004355F7">
        <w:t>4,000RPM</w:t>
      </w:r>
      <w:r w:rsidR="007746C5" w:rsidRPr="004355F7">
        <w:t xml:space="preserve"> for 10</w:t>
      </w:r>
      <w:r w:rsidR="000A6AF9" w:rsidRPr="004355F7">
        <w:t>min in 4°C</w:t>
      </w:r>
      <w:r w:rsidRPr="004355F7">
        <w:t xml:space="preserve">. </w:t>
      </w:r>
    </w:p>
    <w:p w:rsidR="000A6AF9" w:rsidRPr="004355F7" w:rsidRDefault="007746C5" w:rsidP="007746C5">
      <w:pPr>
        <w:pStyle w:val="ListParagraph"/>
        <w:numPr>
          <w:ilvl w:val="0"/>
          <w:numId w:val="2"/>
        </w:numPr>
        <w:spacing w:line="240" w:lineRule="auto"/>
        <w:mirrorIndents/>
      </w:pPr>
      <w:r w:rsidRPr="004355F7">
        <w:rPr>
          <w:b/>
        </w:rPr>
        <w:t>Create</w:t>
      </w:r>
      <w:r w:rsidR="000A6AF9" w:rsidRPr="004355F7">
        <w:rPr>
          <w:b/>
        </w:rPr>
        <w:t xml:space="preserve"> a pooled</w:t>
      </w:r>
      <w:r w:rsidR="000A6AF9" w:rsidRPr="004355F7">
        <w:t xml:space="preserve"> sample by transferring </w:t>
      </w:r>
      <w:r w:rsidR="004355F7" w:rsidRPr="004355F7">
        <w:t>equal volumes from</w:t>
      </w:r>
      <w:r w:rsidR="000A6AF9" w:rsidRPr="004355F7">
        <w:t xml:space="preserve"> each sample to</w:t>
      </w:r>
      <w:r w:rsidR="004355F7" w:rsidRPr="004355F7">
        <w:t xml:space="preserve"> an autosampler vial</w:t>
      </w:r>
      <w:r w:rsidR="000A6AF9" w:rsidRPr="004355F7">
        <w:t>.</w:t>
      </w:r>
    </w:p>
    <w:p w:rsidR="008F41D2" w:rsidRPr="004355F7" w:rsidRDefault="00A861A2" w:rsidP="007746C5">
      <w:pPr>
        <w:pStyle w:val="ListParagraph"/>
        <w:numPr>
          <w:ilvl w:val="0"/>
          <w:numId w:val="2"/>
        </w:numPr>
        <w:spacing w:after="0" w:line="240" w:lineRule="auto"/>
        <w:mirrorIndents/>
        <w:rPr>
          <w:u w:val="single"/>
        </w:rPr>
      </w:pPr>
      <w:r w:rsidRPr="004355F7">
        <w:rPr>
          <w:b/>
        </w:rPr>
        <w:t xml:space="preserve">Transfer </w:t>
      </w:r>
      <w:r w:rsidR="004355F7" w:rsidRPr="004355F7">
        <w:rPr>
          <w:b/>
        </w:rPr>
        <w:t>2</w:t>
      </w:r>
      <w:r w:rsidR="00F13B51" w:rsidRPr="004355F7">
        <w:rPr>
          <w:b/>
        </w:rPr>
        <w:t>0</w:t>
      </w:r>
      <w:r w:rsidRPr="004355F7">
        <w:rPr>
          <w:b/>
        </w:rPr>
        <w:t>0</w:t>
      </w:r>
      <w:r w:rsidR="000A6AF9" w:rsidRPr="004355F7">
        <w:rPr>
          <w:b/>
        </w:rPr>
        <w:t>µL</w:t>
      </w:r>
      <w:r w:rsidRPr="004355F7">
        <w:t xml:space="preserve"> of supernatant to an</w:t>
      </w:r>
      <w:r w:rsidR="004355F7" w:rsidRPr="004355F7">
        <w:t xml:space="preserve"> autosampler vial take to dryness using speed </w:t>
      </w:r>
      <w:proofErr w:type="spellStart"/>
      <w:r w:rsidR="004355F7" w:rsidRPr="004355F7">
        <w:t>vac</w:t>
      </w:r>
      <w:proofErr w:type="spellEnd"/>
      <w:r w:rsidR="004355F7" w:rsidRPr="004355F7">
        <w:t xml:space="preserve"> at 45° Aqueous for ~1 hr</w:t>
      </w:r>
      <w:r w:rsidRPr="004355F7">
        <w:t>.</w:t>
      </w:r>
      <w:r w:rsidR="009F777F" w:rsidRPr="004355F7">
        <w:t xml:space="preserve"> </w:t>
      </w:r>
    </w:p>
    <w:p w:rsidR="000C2C2E" w:rsidRPr="000C2C2E" w:rsidRDefault="004355F7" w:rsidP="007746C5">
      <w:pPr>
        <w:pStyle w:val="ListParagraph"/>
        <w:numPr>
          <w:ilvl w:val="0"/>
          <w:numId w:val="2"/>
        </w:numPr>
        <w:spacing w:after="0" w:line="240" w:lineRule="auto"/>
        <w:mirrorIndents/>
        <w:rPr>
          <w:u w:val="single"/>
        </w:rPr>
      </w:pPr>
      <w:r w:rsidRPr="000C2C2E">
        <w:rPr>
          <w:b/>
        </w:rPr>
        <w:t xml:space="preserve">Add 50µL </w:t>
      </w:r>
      <w:r w:rsidRPr="000C2C2E">
        <w:t>of 50mg/mL DATAN</w:t>
      </w:r>
      <w:r w:rsidR="000C2C2E" w:rsidRPr="000C2C2E">
        <w:t>, cap and</w:t>
      </w:r>
      <w:r w:rsidR="000C2C2E" w:rsidRPr="000C2C2E">
        <w:rPr>
          <w:b/>
        </w:rPr>
        <w:t xml:space="preserve"> incubate</w:t>
      </w:r>
      <w:r w:rsidR="000C2C2E" w:rsidRPr="000C2C2E">
        <w:t xml:space="preserve"> at</w:t>
      </w:r>
      <w:r w:rsidR="000C2C2E" w:rsidRPr="000C2C2E">
        <w:rPr>
          <w:b/>
        </w:rPr>
        <w:t xml:space="preserve"> 75°C </w:t>
      </w:r>
      <w:r w:rsidR="000C2C2E" w:rsidRPr="000C2C2E">
        <w:t>for</w:t>
      </w:r>
      <w:r w:rsidR="000C2C2E" w:rsidRPr="000C2C2E">
        <w:rPr>
          <w:b/>
        </w:rPr>
        <w:t xml:space="preserve"> 30 min.</w:t>
      </w:r>
    </w:p>
    <w:p w:rsidR="000C2C2E" w:rsidRPr="000C2C2E" w:rsidRDefault="000C2C2E" w:rsidP="007746C5">
      <w:pPr>
        <w:pStyle w:val="ListParagraph"/>
        <w:numPr>
          <w:ilvl w:val="0"/>
          <w:numId w:val="2"/>
        </w:numPr>
        <w:spacing w:after="0" w:line="240" w:lineRule="auto"/>
        <w:mirrorIndents/>
        <w:rPr>
          <w:u w:val="single"/>
        </w:rPr>
      </w:pPr>
      <w:r w:rsidRPr="000C2C2E">
        <w:rPr>
          <w:b/>
        </w:rPr>
        <w:t xml:space="preserve">Cool vials and dry </w:t>
      </w:r>
      <w:r w:rsidRPr="000C2C2E">
        <w:t>by continuous N2 flow at RT°C for ~ 1 hr.</w:t>
      </w:r>
    </w:p>
    <w:p w:rsidR="000C2C2E" w:rsidRPr="007F3E20" w:rsidRDefault="000C2C2E" w:rsidP="007746C5">
      <w:pPr>
        <w:pStyle w:val="ListParagraph"/>
        <w:numPr>
          <w:ilvl w:val="0"/>
          <w:numId w:val="2"/>
        </w:numPr>
        <w:spacing w:after="0" w:line="240" w:lineRule="auto"/>
        <w:mirrorIndents/>
        <w:rPr>
          <w:u w:val="single"/>
        </w:rPr>
      </w:pPr>
      <w:r w:rsidRPr="000C2C2E">
        <w:rPr>
          <w:b/>
        </w:rPr>
        <w:t xml:space="preserve">Reconstitute </w:t>
      </w:r>
      <w:r w:rsidRPr="000C2C2E">
        <w:t>samples in 100µL of LC grade H2O, vortex, and transfer to insert.</w:t>
      </w:r>
    </w:p>
    <w:p w:rsidR="007F3E20" w:rsidRDefault="007F3E20" w:rsidP="007F3E20">
      <w:pPr>
        <w:spacing w:after="0" w:line="240" w:lineRule="auto"/>
        <w:mirrorIndents/>
        <w:rPr>
          <w:u w:val="single"/>
        </w:rPr>
      </w:pPr>
    </w:p>
    <w:p w:rsidR="007F3E20" w:rsidRDefault="007F3E20" w:rsidP="007F3E20">
      <w:pPr>
        <w:spacing w:after="0" w:line="240" w:lineRule="auto"/>
        <w:mirrorIndents/>
        <w:rPr>
          <w:u w:val="single"/>
        </w:rPr>
      </w:pPr>
    </w:p>
    <w:p w:rsidR="007F3E20" w:rsidRDefault="007F3E20" w:rsidP="007F3E20">
      <w:pPr>
        <w:spacing w:after="0" w:line="240" w:lineRule="auto"/>
        <w:mirrorIndents/>
        <w:rPr>
          <w:u w:val="single"/>
        </w:rPr>
      </w:pPr>
    </w:p>
    <w:p w:rsidR="007F3E20" w:rsidRPr="007F3E20" w:rsidRDefault="007F3E20" w:rsidP="007F3E20">
      <w:pPr>
        <w:spacing w:after="0" w:line="240" w:lineRule="auto"/>
        <w:mirrorIndents/>
        <w:rPr>
          <w:u w:val="single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0278"/>
      </w:tblGrid>
      <w:tr w:rsidR="007746C5" w:rsidTr="007746C5">
        <w:tc>
          <w:tcPr>
            <w:tcW w:w="10278" w:type="dxa"/>
          </w:tcPr>
          <w:p w:rsidR="007746C5" w:rsidRPr="007746C5" w:rsidRDefault="007746C5" w:rsidP="007746C5">
            <w:pPr>
              <w:pStyle w:val="ListParagraph"/>
              <w:ind w:left="0"/>
              <w:mirrorIndents/>
              <w:rPr>
                <w:b/>
              </w:rPr>
            </w:pPr>
            <w:r>
              <w:rPr>
                <w:b/>
              </w:rPr>
              <w:t>LC</w:t>
            </w:r>
            <w:r w:rsidRPr="007746C5">
              <w:rPr>
                <w:b/>
              </w:rPr>
              <w:t>–MS Analysis</w:t>
            </w:r>
          </w:p>
        </w:tc>
      </w:tr>
    </w:tbl>
    <w:p w:rsidR="008F41D2" w:rsidRDefault="007746C5" w:rsidP="007746C5">
      <w:pPr>
        <w:spacing w:after="0" w:line="240" w:lineRule="auto"/>
        <w:contextualSpacing/>
        <w:mirrorIndents/>
        <w:rPr>
          <w:u w:val="single"/>
        </w:rPr>
      </w:pPr>
      <w:r>
        <w:rPr>
          <w:u w:val="single"/>
        </w:rPr>
        <w:t xml:space="preserve"> </w:t>
      </w:r>
    </w:p>
    <w:p w:rsidR="007746C5" w:rsidRDefault="004355F7" w:rsidP="007746C5">
      <w:pPr>
        <w:spacing w:after="0" w:line="240" w:lineRule="auto"/>
        <w:contextualSpacing/>
        <w:mirrorIndents/>
      </w:pPr>
      <w:r>
        <w:t>QQ</w:t>
      </w:r>
      <w:r w:rsidR="007746C5" w:rsidRPr="007746C5">
        <w:t>Q- method</w:t>
      </w:r>
      <w:r w:rsidR="00A875B9">
        <w:t>:</w:t>
      </w:r>
    </w:p>
    <w:p w:rsidR="00D43890" w:rsidRPr="007746C5" w:rsidRDefault="00D43890" w:rsidP="007746C5">
      <w:pPr>
        <w:spacing w:after="0" w:line="240" w:lineRule="auto"/>
        <w:contextualSpacing/>
        <w:mirrorIndents/>
      </w:pPr>
      <w:r>
        <w:t xml:space="preserve">Column: </w:t>
      </w:r>
      <w:r w:rsidR="004355F7">
        <w:t xml:space="preserve">Waters HSS T3 </w:t>
      </w:r>
      <w:r w:rsidR="004355F7">
        <w:t xml:space="preserve">C18 </w:t>
      </w:r>
      <w:r w:rsidR="004355F7">
        <w:t xml:space="preserve">50mm </w:t>
      </w:r>
      <w:r>
        <w:t>column.</w:t>
      </w:r>
    </w:p>
    <w:p w:rsidR="008F41D2" w:rsidRPr="00A875B9" w:rsidRDefault="00A875B9" w:rsidP="00A875B9">
      <w:pPr>
        <w:spacing w:line="240" w:lineRule="auto"/>
        <w:contextualSpacing/>
        <w:mirrorIndents/>
        <w:rPr>
          <w:u w:val="single"/>
        </w:rPr>
      </w:pPr>
      <w:r>
        <w:rPr>
          <w:u w:val="single"/>
        </w:rPr>
        <w:t>MP</w:t>
      </w:r>
      <w:r w:rsidR="008F41D2" w:rsidRPr="00A875B9">
        <w:rPr>
          <w:u w:val="single"/>
        </w:rPr>
        <w:t xml:space="preserve"> A:</w:t>
      </w:r>
      <w:r w:rsidR="008F41D2">
        <w:t xml:space="preserve"> </w:t>
      </w:r>
      <w:r w:rsidR="004355F7">
        <w:t>2</w:t>
      </w:r>
      <w:r w:rsidR="008F41D2">
        <w:t xml:space="preserve">mM </w:t>
      </w:r>
      <w:r>
        <w:t>A</w:t>
      </w:r>
      <w:r w:rsidR="008F41D2">
        <w:t xml:space="preserve">mmonium </w:t>
      </w:r>
      <w:r w:rsidR="004355F7">
        <w:t>Formate</w:t>
      </w:r>
      <w:r w:rsidR="008F41D2">
        <w:t xml:space="preserve"> in </w:t>
      </w:r>
      <w:r>
        <w:t>H</w:t>
      </w:r>
      <w:r w:rsidRPr="00A875B9">
        <w:rPr>
          <w:vertAlign w:val="subscript"/>
        </w:rPr>
        <w:t>2</w:t>
      </w:r>
      <w:r>
        <w:t>O</w:t>
      </w:r>
      <w:r w:rsidR="008F41D2">
        <w:t xml:space="preserve">, pH </w:t>
      </w:r>
      <w:r w:rsidR="004355F7">
        <w:t>~3.3</w:t>
      </w:r>
      <w:r>
        <w:t>, adjust</w:t>
      </w:r>
      <w:r w:rsidR="008F41D2">
        <w:t xml:space="preserve"> </w:t>
      </w:r>
      <w:r>
        <w:t>with</w:t>
      </w:r>
      <w:r w:rsidR="008F41D2">
        <w:t xml:space="preserve"> LC-MS grade </w:t>
      </w:r>
      <w:r w:rsidR="004355F7">
        <w:t>Formic Acid</w:t>
      </w:r>
    </w:p>
    <w:p w:rsidR="00875546" w:rsidRDefault="00A875B9" w:rsidP="00A875B9">
      <w:pPr>
        <w:spacing w:line="240" w:lineRule="auto"/>
        <w:contextualSpacing/>
        <w:mirrorIndents/>
      </w:pPr>
      <w:r>
        <w:rPr>
          <w:u w:val="single"/>
        </w:rPr>
        <w:t>MP</w:t>
      </w:r>
      <w:r w:rsidR="008F41D2" w:rsidRPr="00A875B9">
        <w:rPr>
          <w:u w:val="single"/>
        </w:rPr>
        <w:t xml:space="preserve"> B</w:t>
      </w:r>
      <w:r w:rsidR="008F41D2" w:rsidRPr="00875546">
        <w:t>:</w:t>
      </w:r>
      <w:r w:rsidR="00875546" w:rsidRPr="00875546">
        <w:t xml:space="preserve"> </w:t>
      </w:r>
      <w:r w:rsidR="008F41D2">
        <w:t>100</w:t>
      </w:r>
      <w:proofErr w:type="gramStart"/>
      <w:r w:rsidR="008F41D2">
        <w:t xml:space="preserve">% </w:t>
      </w:r>
      <w:r w:rsidR="000C2C2E">
        <w:t>?</w:t>
      </w:r>
      <w:proofErr w:type="gramEnd"/>
    </w:p>
    <w:p w:rsidR="00A875B9" w:rsidRDefault="00A875B9" w:rsidP="00A875B9">
      <w:pPr>
        <w:spacing w:line="240" w:lineRule="auto"/>
        <w:contextualSpacing/>
        <w:mirrorIndents/>
        <w:rPr>
          <w:u w:val="single"/>
        </w:rPr>
      </w:pPr>
    </w:p>
    <w:p w:rsidR="000C1B98" w:rsidRPr="00A875B9" w:rsidRDefault="000C1B98" w:rsidP="00A875B9">
      <w:pPr>
        <w:spacing w:line="240" w:lineRule="auto"/>
        <w:contextualSpacing/>
        <w:mirrorIndents/>
        <w:rPr>
          <w:u w:val="single"/>
        </w:rPr>
      </w:pPr>
      <w:r>
        <w:rPr>
          <w:u w:val="single"/>
        </w:rPr>
        <w:t xml:space="preserve">GCMS:  DB5MS 30x0.25x0.25 column </w:t>
      </w:r>
    </w:p>
    <w:p w:rsidR="00875546" w:rsidRDefault="007A423A" w:rsidP="007746C5">
      <w:pPr>
        <w:spacing w:line="240" w:lineRule="auto"/>
        <w:contextualSpacing/>
        <w:mirrorIndents/>
      </w:pPr>
      <w:r>
        <w:t xml:space="preserve"> </w:t>
      </w:r>
    </w:p>
    <w:p w:rsidR="007A423A" w:rsidRDefault="007A423A" w:rsidP="007746C5">
      <w:pPr>
        <w:spacing w:line="240" w:lineRule="auto"/>
        <w:contextualSpacing/>
        <w:mirrorIndents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7A423A" w:rsidTr="007A423A">
        <w:tc>
          <w:tcPr>
            <w:tcW w:w="10296" w:type="dxa"/>
          </w:tcPr>
          <w:p w:rsidR="007A423A" w:rsidRPr="007A423A" w:rsidRDefault="007A423A" w:rsidP="007A423A">
            <w:pPr>
              <w:contextualSpacing/>
              <w:mirrorIndents/>
              <w:rPr>
                <w:b/>
              </w:rPr>
            </w:pPr>
            <w:r w:rsidRPr="007A423A">
              <w:rPr>
                <w:b/>
              </w:rPr>
              <w:t>Notes/Observations</w:t>
            </w:r>
          </w:p>
        </w:tc>
      </w:tr>
    </w:tbl>
    <w:p w:rsidR="007A423A" w:rsidRPr="00A24EF6" w:rsidRDefault="007A423A" w:rsidP="007746C5">
      <w:pPr>
        <w:spacing w:line="240" w:lineRule="auto"/>
        <w:contextualSpacing/>
        <w:mirrorIndents/>
      </w:pPr>
    </w:p>
    <w:sectPr w:rsidR="007A423A" w:rsidRPr="00A24EF6" w:rsidSect="007746C5">
      <w:pgSz w:w="12240" w:h="15840" w:code="1"/>
      <w:pgMar w:top="864" w:right="1008" w:bottom="864" w:left="1152" w:header="720" w:footer="720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315B"/>
    <w:multiLevelType w:val="hybridMultilevel"/>
    <w:tmpl w:val="0ABE68DE"/>
    <w:lvl w:ilvl="0" w:tplc="B9F0C4DE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93C28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828"/>
    <w:multiLevelType w:val="hybridMultilevel"/>
    <w:tmpl w:val="1D6AB9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33BB7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7C"/>
    <w:rsid w:val="0000677A"/>
    <w:rsid w:val="00007839"/>
    <w:rsid w:val="00027354"/>
    <w:rsid w:val="0003693C"/>
    <w:rsid w:val="00044851"/>
    <w:rsid w:val="00060CB3"/>
    <w:rsid w:val="0007516C"/>
    <w:rsid w:val="000752A4"/>
    <w:rsid w:val="00083375"/>
    <w:rsid w:val="000846EE"/>
    <w:rsid w:val="000865B4"/>
    <w:rsid w:val="000A6AF9"/>
    <w:rsid w:val="000C1B98"/>
    <w:rsid w:val="000C2C2E"/>
    <w:rsid w:val="000C6816"/>
    <w:rsid w:val="000D694D"/>
    <w:rsid w:val="000E7E8F"/>
    <w:rsid w:val="00114EF1"/>
    <w:rsid w:val="00141958"/>
    <w:rsid w:val="00157328"/>
    <w:rsid w:val="00162F01"/>
    <w:rsid w:val="001675AF"/>
    <w:rsid w:val="00185410"/>
    <w:rsid w:val="00187BB7"/>
    <w:rsid w:val="001B0F0E"/>
    <w:rsid w:val="001D180A"/>
    <w:rsid w:val="001D7378"/>
    <w:rsid w:val="00204555"/>
    <w:rsid w:val="00230BAC"/>
    <w:rsid w:val="00265FA2"/>
    <w:rsid w:val="002941BD"/>
    <w:rsid w:val="00294E04"/>
    <w:rsid w:val="002D0919"/>
    <w:rsid w:val="002D69C2"/>
    <w:rsid w:val="002D7545"/>
    <w:rsid w:val="002F4D2F"/>
    <w:rsid w:val="00325B60"/>
    <w:rsid w:val="00365206"/>
    <w:rsid w:val="00382DA1"/>
    <w:rsid w:val="00391500"/>
    <w:rsid w:val="003B7DBD"/>
    <w:rsid w:val="003B7EFE"/>
    <w:rsid w:val="003C0268"/>
    <w:rsid w:val="003D51A8"/>
    <w:rsid w:val="003E3017"/>
    <w:rsid w:val="00402D12"/>
    <w:rsid w:val="00407CDA"/>
    <w:rsid w:val="00424EE2"/>
    <w:rsid w:val="004355F7"/>
    <w:rsid w:val="004501EB"/>
    <w:rsid w:val="0047446E"/>
    <w:rsid w:val="00476441"/>
    <w:rsid w:val="00480C2B"/>
    <w:rsid w:val="004864E8"/>
    <w:rsid w:val="0049545D"/>
    <w:rsid w:val="004A6861"/>
    <w:rsid w:val="004E2840"/>
    <w:rsid w:val="004E3D6B"/>
    <w:rsid w:val="0051547C"/>
    <w:rsid w:val="00520596"/>
    <w:rsid w:val="00537DDF"/>
    <w:rsid w:val="0057698F"/>
    <w:rsid w:val="005A095A"/>
    <w:rsid w:val="005B200A"/>
    <w:rsid w:val="005C7F0E"/>
    <w:rsid w:val="005D4A82"/>
    <w:rsid w:val="005D7DD3"/>
    <w:rsid w:val="006429F6"/>
    <w:rsid w:val="00644750"/>
    <w:rsid w:val="006462C7"/>
    <w:rsid w:val="00657B80"/>
    <w:rsid w:val="00672C5D"/>
    <w:rsid w:val="006C152F"/>
    <w:rsid w:val="006F07A8"/>
    <w:rsid w:val="00703438"/>
    <w:rsid w:val="00744F46"/>
    <w:rsid w:val="00760CA2"/>
    <w:rsid w:val="00760D42"/>
    <w:rsid w:val="00761717"/>
    <w:rsid w:val="00770609"/>
    <w:rsid w:val="007746C5"/>
    <w:rsid w:val="007A423A"/>
    <w:rsid w:val="007B5403"/>
    <w:rsid w:val="007C55C7"/>
    <w:rsid w:val="007E23CD"/>
    <w:rsid w:val="007F3ACF"/>
    <w:rsid w:val="007F3E20"/>
    <w:rsid w:val="00812A03"/>
    <w:rsid w:val="0081501C"/>
    <w:rsid w:val="008223EB"/>
    <w:rsid w:val="00834352"/>
    <w:rsid w:val="00863E7A"/>
    <w:rsid w:val="00864804"/>
    <w:rsid w:val="00875546"/>
    <w:rsid w:val="008A24ED"/>
    <w:rsid w:val="008C401B"/>
    <w:rsid w:val="008E1AE5"/>
    <w:rsid w:val="008F41D2"/>
    <w:rsid w:val="00914543"/>
    <w:rsid w:val="00920217"/>
    <w:rsid w:val="00941BAF"/>
    <w:rsid w:val="009428BD"/>
    <w:rsid w:val="00942F2F"/>
    <w:rsid w:val="009620D7"/>
    <w:rsid w:val="00975F01"/>
    <w:rsid w:val="009F4CB7"/>
    <w:rsid w:val="009F777F"/>
    <w:rsid w:val="00A125A9"/>
    <w:rsid w:val="00A24EF6"/>
    <w:rsid w:val="00A26C48"/>
    <w:rsid w:val="00A4521C"/>
    <w:rsid w:val="00A73B54"/>
    <w:rsid w:val="00A861A2"/>
    <w:rsid w:val="00A875B9"/>
    <w:rsid w:val="00AD114D"/>
    <w:rsid w:val="00AE010C"/>
    <w:rsid w:val="00AE4242"/>
    <w:rsid w:val="00AE7B3E"/>
    <w:rsid w:val="00B13A79"/>
    <w:rsid w:val="00B37D22"/>
    <w:rsid w:val="00B53FEB"/>
    <w:rsid w:val="00B62F2D"/>
    <w:rsid w:val="00B73435"/>
    <w:rsid w:val="00BA23CE"/>
    <w:rsid w:val="00BB27D7"/>
    <w:rsid w:val="00BB5C1F"/>
    <w:rsid w:val="00BC1B0D"/>
    <w:rsid w:val="00BC30F5"/>
    <w:rsid w:val="00BF0C93"/>
    <w:rsid w:val="00BF3E10"/>
    <w:rsid w:val="00C21826"/>
    <w:rsid w:val="00C338A1"/>
    <w:rsid w:val="00C415D5"/>
    <w:rsid w:val="00C569C2"/>
    <w:rsid w:val="00C6060D"/>
    <w:rsid w:val="00C7099C"/>
    <w:rsid w:val="00C76E00"/>
    <w:rsid w:val="00D01FE5"/>
    <w:rsid w:val="00D133C2"/>
    <w:rsid w:val="00D154DE"/>
    <w:rsid w:val="00D4039F"/>
    <w:rsid w:val="00D40C34"/>
    <w:rsid w:val="00D43890"/>
    <w:rsid w:val="00D47617"/>
    <w:rsid w:val="00D93824"/>
    <w:rsid w:val="00DC453F"/>
    <w:rsid w:val="00DC7C7A"/>
    <w:rsid w:val="00DE2645"/>
    <w:rsid w:val="00DE2993"/>
    <w:rsid w:val="00DF0212"/>
    <w:rsid w:val="00DF7831"/>
    <w:rsid w:val="00DF7C8C"/>
    <w:rsid w:val="00E24945"/>
    <w:rsid w:val="00E270F9"/>
    <w:rsid w:val="00E331CB"/>
    <w:rsid w:val="00E64A03"/>
    <w:rsid w:val="00E74095"/>
    <w:rsid w:val="00EA6905"/>
    <w:rsid w:val="00EF35FD"/>
    <w:rsid w:val="00F13B51"/>
    <w:rsid w:val="00F76157"/>
    <w:rsid w:val="00FB22AF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BB7"/>
    <w:pPr>
      <w:ind w:left="720"/>
      <w:contextualSpacing/>
    </w:pPr>
  </w:style>
  <w:style w:type="table" w:styleId="TableGrid">
    <w:name w:val="Table Grid"/>
    <w:basedOn w:val="TableNormal"/>
    <w:uiPriority w:val="59"/>
    <w:rsid w:val="002D0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3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890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6C15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BB7"/>
    <w:pPr>
      <w:ind w:left="720"/>
      <w:contextualSpacing/>
    </w:pPr>
  </w:style>
  <w:style w:type="table" w:styleId="TableGrid">
    <w:name w:val="Table Grid"/>
    <w:basedOn w:val="TableNormal"/>
    <w:uiPriority w:val="59"/>
    <w:rsid w:val="002D0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3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890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6C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Baum, Heidi</cp:lastModifiedBy>
  <cp:revision>2</cp:revision>
  <cp:lastPrinted>2014-11-06T14:50:00Z</cp:lastPrinted>
  <dcterms:created xsi:type="dcterms:W3CDTF">2015-12-14T19:10:00Z</dcterms:created>
  <dcterms:modified xsi:type="dcterms:W3CDTF">2015-12-14T19:10:00Z</dcterms:modified>
</cp:coreProperties>
</file>